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5130"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b/>
          <w:bCs/>
          <w:color w:val="595959"/>
          <w:kern w:val="0"/>
          <w14:ligatures w14:val="none"/>
        </w:rPr>
        <w:t>Pay:</w:t>
      </w:r>
      <w:r w:rsidRPr="00084A5E">
        <w:rPr>
          <w:rFonts w:ascii="Noto Sans" w:eastAsia="Times New Roman" w:hAnsi="Noto Sans" w:cs="Noto Sans"/>
          <w:color w:val="595959"/>
          <w:kern w:val="0"/>
          <w14:ligatures w14:val="none"/>
        </w:rPr>
        <w:t> $60,000.00 - $70,000.00 per year</w:t>
      </w:r>
    </w:p>
    <w:p w14:paraId="29C9937A" w14:textId="77777777" w:rsidR="00084A5E" w:rsidRPr="00084A5E" w:rsidRDefault="00084A5E" w:rsidP="00084A5E">
      <w:pPr>
        <w:shd w:val="clear" w:color="auto" w:fill="FFFFFF"/>
        <w:spacing w:after="0" w:line="240" w:lineRule="auto"/>
        <w:rPr>
          <w:rFonts w:ascii="Noto Sans" w:eastAsia="Times New Roman" w:hAnsi="Noto Sans" w:cs="Noto Sans"/>
          <w:b/>
          <w:bCs/>
          <w:color w:val="595959"/>
          <w:kern w:val="0"/>
          <w14:ligatures w14:val="none"/>
        </w:rPr>
      </w:pPr>
      <w:r w:rsidRPr="00084A5E">
        <w:rPr>
          <w:rFonts w:ascii="Noto Sans" w:eastAsia="Times New Roman" w:hAnsi="Noto Sans" w:cs="Noto Sans"/>
          <w:b/>
          <w:bCs/>
          <w:color w:val="595959"/>
          <w:kern w:val="0"/>
          <w14:ligatures w14:val="none"/>
        </w:rPr>
        <w:t>Job description:</w:t>
      </w:r>
    </w:p>
    <w:p w14:paraId="352B7EAC"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Saginaw Transit Authority Regional Services (STARS)</w:t>
      </w:r>
      <w:r w:rsidRPr="00084A5E">
        <w:rPr>
          <w:rFonts w:ascii="Noto Sans" w:eastAsia="Times New Roman" w:hAnsi="Noto Sans" w:cs="Noto Sans"/>
          <w:color w:val="595959"/>
          <w:kern w:val="0"/>
          <w14:ligatures w14:val="none"/>
        </w:rPr>
        <w:br/>
        <w:t>Saginaw, MI</w:t>
      </w:r>
      <w:r w:rsidRPr="00084A5E">
        <w:rPr>
          <w:rFonts w:ascii="Noto Sans" w:eastAsia="Times New Roman" w:hAnsi="Noto Sans" w:cs="Noto Sans"/>
          <w:color w:val="595959"/>
          <w:kern w:val="0"/>
          <w14:ligatures w14:val="none"/>
        </w:rPr>
        <w:br/>
        <w:t>Full-Time | Onsite Position</w:t>
      </w:r>
    </w:p>
    <w:p w14:paraId="60A74DAC"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Position Summary</w:t>
      </w:r>
    </w:p>
    <w:p w14:paraId="0D5B9A60"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The Senior Manager of Human Resources serves as the Authority’s subject matter expert for all Human Resources functions. This role ensures HR operations remain compliant with Authority policies and all applicable state and federal employment laws and regulations.</w:t>
      </w:r>
    </w:p>
    <w:p w14:paraId="0E3E1504"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This position provides leadership in compensation, benefits administration, payroll oversight, employee relations, and regulatory compliance, while supporting organizational goals and workforce initiatives.</w:t>
      </w:r>
    </w:p>
    <w:p w14:paraId="7EB90082"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This role offers the opportunity to lead critical HR operations for a mission-driven public transit organization that serves thousands of riders in the Saginaw community.</w:t>
      </w:r>
    </w:p>
    <w:p w14:paraId="1A557510"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This position is best suited for an HR professional who is comfortable operating as a subject matter expert, making independent decisions, and advising leadership on complex compliance, compensation, and employee relations matters.</w:t>
      </w:r>
    </w:p>
    <w:p w14:paraId="5B78A7C6"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The Senior Manager of Human Resources also serves as the onsite Equal Employment Opportunity (EEO) Officer and acts as a backup to the Chief Human Resource Officer.</w:t>
      </w:r>
    </w:p>
    <w:p w14:paraId="3EC94347"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Key Responsibilities</w:t>
      </w:r>
    </w:p>
    <w:p w14:paraId="4A26C74B"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Compensation &amp; Benefits Administration</w:t>
      </w:r>
    </w:p>
    <w:p w14:paraId="4CB8738B" w14:textId="77777777" w:rsidR="00084A5E" w:rsidRPr="00084A5E" w:rsidRDefault="00084A5E" w:rsidP="00084A5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Establish and maintain the Authority’s wage and salary structure, pay policies, and compensation systems.</w:t>
      </w:r>
    </w:p>
    <w:p w14:paraId="5B357988" w14:textId="77777777" w:rsidR="00084A5E" w:rsidRPr="00084A5E" w:rsidRDefault="00084A5E" w:rsidP="00084A5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Manage and administer employee benefits programs, including health, dental, life insurance, sick leave, leave of absence, and employee assistance programs.</w:t>
      </w:r>
    </w:p>
    <w:p w14:paraId="2D842EAC" w14:textId="77777777" w:rsidR="00084A5E" w:rsidRPr="00084A5E" w:rsidRDefault="00084A5E" w:rsidP="00084A5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Maintain records of employee benefit plan participation, including insurance and pension plans.</w:t>
      </w:r>
    </w:p>
    <w:p w14:paraId="42FF5546" w14:textId="77777777" w:rsidR="00084A5E" w:rsidRPr="00084A5E" w:rsidRDefault="00084A5E" w:rsidP="00084A5E">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Oversee and manage all insurance-related matters for the Authority.</w:t>
      </w:r>
    </w:p>
    <w:p w14:paraId="587741A2"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Payroll &amp; Compliance</w:t>
      </w:r>
    </w:p>
    <w:p w14:paraId="721DD092" w14:textId="77777777" w:rsidR="00084A5E" w:rsidRPr="00084A5E" w:rsidRDefault="00084A5E" w:rsidP="00084A5E">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Review and approve payroll processing to ensure compliance with Authority policies and applicable laws.</w:t>
      </w:r>
    </w:p>
    <w:p w14:paraId="7CD76061" w14:textId="77777777" w:rsidR="00084A5E" w:rsidRPr="00084A5E" w:rsidRDefault="00084A5E" w:rsidP="00084A5E">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Ensure HR operations remain compliant with state and federal labor laws and regulations.</w:t>
      </w:r>
    </w:p>
    <w:p w14:paraId="6D996671" w14:textId="77777777" w:rsidR="00084A5E" w:rsidRPr="00084A5E" w:rsidRDefault="00084A5E" w:rsidP="00084A5E">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lastRenderedPageBreak/>
        <w:t>Respond to employee and management inquiries regarding HR policies, procedures, and programs.</w:t>
      </w:r>
    </w:p>
    <w:p w14:paraId="30FBEAF9"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Regulatory &amp; Program Oversight</w:t>
      </w:r>
    </w:p>
    <w:p w14:paraId="4B7217EA" w14:textId="77777777" w:rsidR="00084A5E" w:rsidRPr="00084A5E" w:rsidRDefault="00084A5E" w:rsidP="00084A5E">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Oversee the Authority’s Drug and Alcohol Program in accordance with internal policies and applicable regulations.</w:t>
      </w:r>
    </w:p>
    <w:p w14:paraId="730C5474" w14:textId="77777777" w:rsidR="00084A5E" w:rsidRPr="00084A5E" w:rsidRDefault="00084A5E" w:rsidP="00084A5E">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Serve as the onsite Equal Employment Opportunity (EEO) Officer.</w:t>
      </w:r>
    </w:p>
    <w:p w14:paraId="3B10EE49" w14:textId="77777777" w:rsidR="00084A5E" w:rsidRPr="00084A5E" w:rsidRDefault="00084A5E" w:rsidP="00084A5E">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Monitor HR policies and procedures to ensure alignment with legal requirements and best practices.</w:t>
      </w:r>
    </w:p>
    <w:p w14:paraId="13924203"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Leadership Support</w:t>
      </w:r>
    </w:p>
    <w:p w14:paraId="6CFB183F" w14:textId="77777777" w:rsidR="00084A5E" w:rsidRPr="00084A5E" w:rsidRDefault="00084A5E" w:rsidP="00084A5E">
      <w:pPr>
        <w:numPr>
          <w:ilvl w:val="0"/>
          <w:numId w:val="4"/>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Provide strategic HR support to leadership and management teams.</w:t>
      </w:r>
    </w:p>
    <w:p w14:paraId="77DE1AB3" w14:textId="77777777" w:rsidR="00084A5E" w:rsidRPr="00084A5E" w:rsidRDefault="00084A5E" w:rsidP="00084A5E">
      <w:pPr>
        <w:numPr>
          <w:ilvl w:val="0"/>
          <w:numId w:val="4"/>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Act as backup to the Chief Human Resource Officer when needed.</w:t>
      </w:r>
    </w:p>
    <w:p w14:paraId="1EB341EF" w14:textId="77777777" w:rsidR="00084A5E" w:rsidRPr="00084A5E" w:rsidRDefault="00084A5E" w:rsidP="00084A5E">
      <w:pPr>
        <w:numPr>
          <w:ilvl w:val="0"/>
          <w:numId w:val="4"/>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Perform additional duties as assigned by the Chief Human Resource Officer.</w:t>
      </w:r>
    </w:p>
    <w:p w14:paraId="5DF53FDF"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Qualifications</w:t>
      </w:r>
    </w:p>
    <w:p w14:paraId="2F777C89" w14:textId="77777777" w:rsidR="00084A5E" w:rsidRDefault="00084A5E" w:rsidP="00084A5E">
      <w:pPr>
        <w:shd w:val="clear" w:color="auto" w:fill="FFFFFF"/>
        <w:spacing w:after="0" w:line="240" w:lineRule="auto"/>
        <w:rPr>
          <w:rFonts w:ascii="Noto Sans" w:eastAsia="Times New Roman" w:hAnsi="Noto Sans" w:cs="Noto Sans"/>
          <w:i/>
          <w:iCs/>
          <w:color w:val="595959"/>
          <w:kern w:val="0"/>
          <w14:ligatures w14:val="none"/>
        </w:rPr>
      </w:pPr>
    </w:p>
    <w:p w14:paraId="24A023E2" w14:textId="5C7FD76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Education</w:t>
      </w:r>
    </w:p>
    <w:p w14:paraId="2E8D4EB9" w14:textId="2D981A92"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Pr>
          <w:rFonts w:ascii="Noto Sans" w:eastAsia="Times New Roman" w:hAnsi="Noto Sans" w:cs="Noto Sans"/>
          <w:color w:val="595959"/>
          <w:kern w:val="0"/>
          <w14:ligatures w14:val="none"/>
        </w:rPr>
        <w:t xml:space="preserve">A </w:t>
      </w:r>
      <w:r w:rsidRPr="00084A5E">
        <w:rPr>
          <w:rFonts w:ascii="Noto Sans" w:eastAsia="Times New Roman" w:hAnsi="Noto Sans" w:cs="Noto Sans"/>
          <w:color w:val="595959"/>
          <w:kern w:val="0"/>
          <w14:ligatures w14:val="none"/>
        </w:rPr>
        <w:t>degree in Human Resources or a related field required.</w:t>
      </w:r>
    </w:p>
    <w:p w14:paraId="67F30344" w14:textId="77777777" w:rsidR="00084A5E" w:rsidRDefault="00084A5E" w:rsidP="00084A5E">
      <w:pPr>
        <w:shd w:val="clear" w:color="auto" w:fill="FFFFFF"/>
        <w:spacing w:after="0" w:line="240" w:lineRule="auto"/>
        <w:rPr>
          <w:rFonts w:ascii="Noto Sans" w:eastAsia="Times New Roman" w:hAnsi="Noto Sans" w:cs="Noto Sans"/>
          <w:i/>
          <w:iCs/>
          <w:color w:val="595959"/>
          <w:kern w:val="0"/>
          <w14:ligatures w14:val="none"/>
        </w:rPr>
      </w:pPr>
    </w:p>
    <w:p w14:paraId="7E11DCD4" w14:textId="15F15FC0"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Certifications</w:t>
      </w:r>
    </w:p>
    <w:p w14:paraId="0E51B81D"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PHR or SPHR certification preferred.</w:t>
      </w:r>
    </w:p>
    <w:p w14:paraId="26F44A23" w14:textId="77777777" w:rsidR="00084A5E" w:rsidRDefault="00084A5E" w:rsidP="00084A5E">
      <w:pPr>
        <w:shd w:val="clear" w:color="auto" w:fill="FFFFFF"/>
        <w:spacing w:after="0" w:line="240" w:lineRule="auto"/>
        <w:rPr>
          <w:rFonts w:ascii="Noto Sans" w:eastAsia="Times New Roman" w:hAnsi="Noto Sans" w:cs="Noto Sans"/>
          <w:i/>
          <w:iCs/>
          <w:color w:val="595959"/>
          <w:kern w:val="0"/>
          <w14:ligatures w14:val="none"/>
        </w:rPr>
      </w:pPr>
    </w:p>
    <w:p w14:paraId="7010F731" w14:textId="70D14295"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Experience</w:t>
      </w:r>
    </w:p>
    <w:p w14:paraId="55E7F7A7" w14:textId="77777777" w:rsidR="00084A5E" w:rsidRPr="00084A5E" w:rsidRDefault="00084A5E" w:rsidP="00084A5E">
      <w:pPr>
        <w:numPr>
          <w:ilvl w:val="0"/>
          <w:numId w:val="5"/>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Minimum 4 years of progressively responsible Human Resources experience</w:t>
      </w:r>
    </w:p>
    <w:p w14:paraId="3F14AE64" w14:textId="77777777" w:rsidR="00084A5E" w:rsidRPr="00084A5E" w:rsidRDefault="00084A5E" w:rsidP="00084A5E">
      <w:pPr>
        <w:numPr>
          <w:ilvl w:val="0"/>
          <w:numId w:val="5"/>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Union labor relations experience preferred</w:t>
      </w:r>
    </w:p>
    <w:p w14:paraId="1772FB50" w14:textId="77777777" w:rsidR="00084A5E" w:rsidRPr="00084A5E" w:rsidRDefault="00084A5E" w:rsidP="00084A5E">
      <w:pPr>
        <w:numPr>
          <w:ilvl w:val="0"/>
          <w:numId w:val="5"/>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Public transit or transportation industry experience preferred</w:t>
      </w:r>
    </w:p>
    <w:p w14:paraId="311FDC64"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Knowledge, Skills, and Abilities</w:t>
      </w:r>
    </w:p>
    <w:p w14:paraId="2E56C83D"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Knowledge</w:t>
      </w:r>
    </w:p>
    <w:p w14:paraId="524C92D1" w14:textId="77777777" w:rsidR="00084A5E" w:rsidRPr="00084A5E" w:rsidRDefault="00084A5E" w:rsidP="00084A5E">
      <w:pPr>
        <w:numPr>
          <w:ilvl w:val="0"/>
          <w:numId w:val="6"/>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Principles and procedures for recruitment, selection, training, compensation, benefits, labor relations, and HR information systems</w:t>
      </w:r>
    </w:p>
    <w:p w14:paraId="5EA940C7" w14:textId="77777777" w:rsidR="00084A5E" w:rsidRPr="00084A5E" w:rsidRDefault="00084A5E" w:rsidP="00084A5E">
      <w:pPr>
        <w:numPr>
          <w:ilvl w:val="0"/>
          <w:numId w:val="6"/>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Employment laws, government regulations, and compliance standards</w:t>
      </w:r>
    </w:p>
    <w:p w14:paraId="1E26FEDE" w14:textId="77777777" w:rsidR="00084A5E" w:rsidRPr="00084A5E" w:rsidRDefault="00084A5E" w:rsidP="00084A5E">
      <w:pPr>
        <w:numPr>
          <w:ilvl w:val="0"/>
          <w:numId w:val="6"/>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Administrative systems including records management and HR documentation</w:t>
      </w:r>
    </w:p>
    <w:p w14:paraId="590C45B1" w14:textId="77777777" w:rsidR="00084A5E" w:rsidRPr="00084A5E" w:rsidRDefault="00084A5E" w:rsidP="00084A5E">
      <w:pPr>
        <w:numPr>
          <w:ilvl w:val="0"/>
          <w:numId w:val="6"/>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lastRenderedPageBreak/>
        <w:t>Business principles related to strategic planning and workforce resource management</w:t>
      </w:r>
    </w:p>
    <w:p w14:paraId="46DA763C"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Skills</w:t>
      </w:r>
    </w:p>
    <w:p w14:paraId="45F6BAF5" w14:textId="77777777" w:rsidR="00084A5E" w:rsidRPr="00084A5E" w:rsidRDefault="00084A5E" w:rsidP="00084A5E">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Strong written and verbal communication skills</w:t>
      </w:r>
    </w:p>
    <w:p w14:paraId="256F16B5" w14:textId="77777777" w:rsidR="00084A5E" w:rsidRPr="00084A5E" w:rsidRDefault="00084A5E" w:rsidP="00084A5E">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Ability to understand employee concerns and respond appropriately</w:t>
      </w:r>
    </w:p>
    <w:p w14:paraId="31C6DF18" w14:textId="77777777" w:rsidR="00084A5E" w:rsidRPr="00084A5E" w:rsidRDefault="00084A5E" w:rsidP="00084A5E">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Analytical thinking and problem-solving abilities</w:t>
      </w:r>
    </w:p>
    <w:p w14:paraId="35695E2E" w14:textId="77777777" w:rsidR="00084A5E" w:rsidRPr="00084A5E" w:rsidRDefault="00084A5E" w:rsidP="00084A5E">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Active listening and effective interpersonal communication</w:t>
      </w:r>
    </w:p>
    <w:p w14:paraId="264EE8F9"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i/>
          <w:iCs/>
          <w:color w:val="595959"/>
          <w:kern w:val="0"/>
          <w14:ligatures w14:val="none"/>
        </w:rPr>
        <w:t>Abilities</w:t>
      </w:r>
    </w:p>
    <w:p w14:paraId="3C4C5F44" w14:textId="77777777" w:rsidR="00084A5E" w:rsidRPr="00084A5E" w:rsidRDefault="00084A5E" w:rsidP="00084A5E">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Ability to analyze complex situations and apply HR policies appropriately</w:t>
      </w:r>
    </w:p>
    <w:p w14:paraId="58EF8021" w14:textId="77777777" w:rsidR="00084A5E" w:rsidRPr="00084A5E" w:rsidRDefault="00084A5E" w:rsidP="00084A5E">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Ability to evaluate compliance with laws, regulations, and standards</w:t>
      </w:r>
    </w:p>
    <w:p w14:paraId="77135650" w14:textId="77777777" w:rsidR="00084A5E" w:rsidRPr="00084A5E" w:rsidRDefault="00084A5E" w:rsidP="00084A5E">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Ability to communicate information clearly and effectively</w:t>
      </w:r>
    </w:p>
    <w:p w14:paraId="3BE34395" w14:textId="77777777" w:rsidR="00084A5E" w:rsidRPr="00084A5E" w:rsidRDefault="00084A5E" w:rsidP="00084A5E">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Ability to organize processes and maintain structured HR systems</w:t>
      </w:r>
    </w:p>
    <w:p w14:paraId="18A4832C"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Benefits</w:t>
      </w:r>
    </w:p>
    <w:p w14:paraId="7A48F2DE" w14:textId="77777777" w:rsidR="00084A5E" w:rsidRPr="00084A5E" w:rsidRDefault="00084A5E" w:rsidP="00084A5E">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Health, dental, and vision insurance</w:t>
      </w:r>
    </w:p>
    <w:p w14:paraId="5B9A1E37" w14:textId="77777777" w:rsidR="00084A5E" w:rsidRPr="00084A5E" w:rsidRDefault="00084A5E" w:rsidP="00084A5E">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Pension/retirement program</w:t>
      </w:r>
    </w:p>
    <w:p w14:paraId="42860FA7" w14:textId="77777777" w:rsidR="00084A5E" w:rsidRPr="00084A5E" w:rsidRDefault="00084A5E" w:rsidP="00084A5E">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HSA/FSA</w:t>
      </w:r>
    </w:p>
    <w:p w14:paraId="2C13542F" w14:textId="77777777" w:rsidR="00084A5E" w:rsidRPr="00084A5E" w:rsidRDefault="00084A5E" w:rsidP="00084A5E">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Paid vacation and holidays</w:t>
      </w:r>
    </w:p>
    <w:p w14:paraId="7C9152BB" w14:textId="77777777" w:rsidR="00084A5E" w:rsidRPr="00084A5E" w:rsidRDefault="00084A5E" w:rsidP="00084A5E">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Employee assistance program</w:t>
      </w:r>
    </w:p>
    <w:p w14:paraId="6E1FD0F5" w14:textId="77777777" w:rsidR="00084A5E" w:rsidRPr="00084A5E" w:rsidRDefault="00084A5E" w:rsidP="00084A5E">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YMCA Discount and more!</w:t>
      </w:r>
    </w:p>
    <w:p w14:paraId="55A03F1D" w14:textId="77777777" w:rsidR="00084A5E" w:rsidRPr="00084A5E" w:rsidRDefault="00084A5E" w:rsidP="00084A5E">
      <w:pPr>
        <w:shd w:val="clear" w:color="auto" w:fill="FFFFFF"/>
        <w:spacing w:after="0" w:line="240" w:lineRule="auto"/>
        <w:rPr>
          <w:rFonts w:ascii="Noto Sans" w:eastAsia="Times New Roman" w:hAnsi="Noto Sans" w:cs="Noto Sans"/>
          <w:color w:val="595959"/>
          <w:kern w:val="0"/>
          <w14:ligatures w14:val="none"/>
        </w:rPr>
      </w:pPr>
      <w:r w:rsidRPr="00084A5E">
        <w:rPr>
          <w:rFonts w:ascii="Noto Sans" w:eastAsia="Times New Roman" w:hAnsi="Noto Sans" w:cs="Noto Sans"/>
          <w:color w:val="595959"/>
          <w:kern w:val="0"/>
          <w14:ligatures w14:val="none"/>
        </w:rPr>
        <w:t>This is an onsite position. Remote work is not available.</w:t>
      </w:r>
    </w:p>
    <w:p w14:paraId="5E621A29" w14:textId="77777777" w:rsidR="00B82EED" w:rsidRDefault="00B82EED"/>
    <w:sectPr w:rsidR="00B8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2CAD"/>
    <w:multiLevelType w:val="multilevel"/>
    <w:tmpl w:val="6922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906A1"/>
    <w:multiLevelType w:val="multilevel"/>
    <w:tmpl w:val="E624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146C6"/>
    <w:multiLevelType w:val="multilevel"/>
    <w:tmpl w:val="CF92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67A5A"/>
    <w:multiLevelType w:val="multilevel"/>
    <w:tmpl w:val="40DA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8679F"/>
    <w:multiLevelType w:val="multilevel"/>
    <w:tmpl w:val="2C24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15751"/>
    <w:multiLevelType w:val="multilevel"/>
    <w:tmpl w:val="009A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E3581"/>
    <w:multiLevelType w:val="multilevel"/>
    <w:tmpl w:val="A13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A25F3"/>
    <w:multiLevelType w:val="multilevel"/>
    <w:tmpl w:val="059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022E4"/>
    <w:multiLevelType w:val="multilevel"/>
    <w:tmpl w:val="9D46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819075">
    <w:abstractNumId w:val="6"/>
  </w:num>
  <w:num w:numId="2" w16cid:durableId="798380060">
    <w:abstractNumId w:val="4"/>
  </w:num>
  <w:num w:numId="3" w16cid:durableId="463162311">
    <w:abstractNumId w:val="1"/>
  </w:num>
  <w:num w:numId="4" w16cid:durableId="786705494">
    <w:abstractNumId w:val="7"/>
  </w:num>
  <w:num w:numId="5" w16cid:durableId="525826700">
    <w:abstractNumId w:val="2"/>
  </w:num>
  <w:num w:numId="6" w16cid:durableId="1223175135">
    <w:abstractNumId w:val="0"/>
  </w:num>
  <w:num w:numId="7" w16cid:durableId="1118254104">
    <w:abstractNumId w:val="5"/>
  </w:num>
  <w:num w:numId="8" w16cid:durableId="568006522">
    <w:abstractNumId w:val="3"/>
  </w:num>
  <w:num w:numId="9" w16cid:durableId="461770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E"/>
    <w:rsid w:val="00084A5E"/>
    <w:rsid w:val="00B2131E"/>
    <w:rsid w:val="00B82EED"/>
    <w:rsid w:val="00BA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83BC"/>
  <w15:chartTrackingRefBased/>
  <w15:docId w15:val="{002C6B2E-581A-4E86-A07B-680E00E9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5E"/>
    <w:rPr>
      <w:rFonts w:eastAsiaTheme="majorEastAsia" w:cstheme="majorBidi"/>
      <w:color w:val="272727" w:themeColor="text1" w:themeTint="D8"/>
    </w:rPr>
  </w:style>
  <w:style w:type="paragraph" w:styleId="Title">
    <w:name w:val="Title"/>
    <w:basedOn w:val="Normal"/>
    <w:next w:val="Normal"/>
    <w:link w:val="TitleChar"/>
    <w:uiPriority w:val="10"/>
    <w:qFormat/>
    <w:rsid w:val="00084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5E"/>
    <w:pPr>
      <w:spacing w:before="160"/>
      <w:jc w:val="center"/>
    </w:pPr>
    <w:rPr>
      <w:i/>
      <w:iCs/>
      <w:color w:val="404040" w:themeColor="text1" w:themeTint="BF"/>
    </w:rPr>
  </w:style>
  <w:style w:type="character" w:customStyle="1" w:styleId="QuoteChar">
    <w:name w:val="Quote Char"/>
    <w:basedOn w:val="DefaultParagraphFont"/>
    <w:link w:val="Quote"/>
    <w:uiPriority w:val="29"/>
    <w:rsid w:val="00084A5E"/>
    <w:rPr>
      <w:i/>
      <w:iCs/>
      <w:color w:val="404040" w:themeColor="text1" w:themeTint="BF"/>
    </w:rPr>
  </w:style>
  <w:style w:type="paragraph" w:styleId="ListParagraph">
    <w:name w:val="List Paragraph"/>
    <w:basedOn w:val="Normal"/>
    <w:uiPriority w:val="34"/>
    <w:qFormat/>
    <w:rsid w:val="00084A5E"/>
    <w:pPr>
      <w:ind w:left="720"/>
      <w:contextualSpacing/>
    </w:pPr>
  </w:style>
  <w:style w:type="character" w:styleId="IntenseEmphasis">
    <w:name w:val="Intense Emphasis"/>
    <w:basedOn w:val="DefaultParagraphFont"/>
    <w:uiPriority w:val="21"/>
    <w:qFormat/>
    <w:rsid w:val="00084A5E"/>
    <w:rPr>
      <w:i/>
      <w:iCs/>
      <w:color w:val="0F4761" w:themeColor="accent1" w:themeShade="BF"/>
    </w:rPr>
  </w:style>
  <w:style w:type="paragraph" w:styleId="IntenseQuote">
    <w:name w:val="Intense Quote"/>
    <w:basedOn w:val="Normal"/>
    <w:next w:val="Normal"/>
    <w:link w:val="IntenseQuoteChar"/>
    <w:uiPriority w:val="30"/>
    <w:qFormat/>
    <w:rsid w:val="0008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5E"/>
    <w:rPr>
      <w:i/>
      <w:iCs/>
      <w:color w:val="0F4761" w:themeColor="accent1" w:themeShade="BF"/>
    </w:rPr>
  </w:style>
  <w:style w:type="character" w:styleId="IntenseReference">
    <w:name w:val="Intense Reference"/>
    <w:basedOn w:val="DefaultParagraphFont"/>
    <w:uiPriority w:val="32"/>
    <w:qFormat/>
    <w:rsid w:val="00084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3408</Characters>
  <Application>Microsoft Office Word</Application>
  <DocSecurity>0</DocSecurity>
  <Lines>117</Lines>
  <Paragraphs>82</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Stewart</dc:creator>
  <cp:keywords/>
  <dc:description/>
  <cp:lastModifiedBy>Candice Stewart</cp:lastModifiedBy>
  <cp:revision>1</cp:revision>
  <dcterms:created xsi:type="dcterms:W3CDTF">2026-03-10T15:44:00Z</dcterms:created>
  <dcterms:modified xsi:type="dcterms:W3CDTF">2026-03-10T15:47:00Z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bae47c67-da6c-439a-8740-df5b9f59af13</vt:lpwstr>
  </property>
</Properties>
</file>